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03856" w14:textId="77777777" w:rsidR="00DE2766" w:rsidRDefault="00DE2766" w:rsidP="00DE2766">
      <w:pPr>
        <w:spacing w:after="0"/>
        <w:jc w:val="center"/>
        <w:rPr>
          <w:rFonts w:ascii="Bookman Old Style" w:hAnsi="Bookman Old Style"/>
          <w:b/>
          <w:u w:val="single"/>
        </w:rPr>
      </w:pPr>
      <w:r>
        <w:rPr>
          <w:sz w:val="24"/>
          <w:szCs w:val="24"/>
        </w:rPr>
        <w:t xml:space="preserve"> </w:t>
      </w:r>
      <w:r>
        <w:rPr>
          <w:rFonts w:ascii="Bookman Old Style" w:hAnsi="Bookman Old Style"/>
          <w:b/>
          <w:u w:val="single"/>
        </w:rPr>
        <w:t>Meeting Notice - In Person</w:t>
      </w:r>
    </w:p>
    <w:p w14:paraId="064DFFBB" w14:textId="2844D8D8" w:rsidR="00DE2766" w:rsidRPr="0012161F" w:rsidRDefault="00DE2766" w:rsidP="00DE2766">
      <w:pPr>
        <w:spacing w:after="0"/>
        <w:jc w:val="center"/>
        <w:rPr>
          <w:rFonts w:ascii="Bookman Old Style" w:hAnsi="Bookman Old Style"/>
          <w:b/>
        </w:rPr>
      </w:pPr>
      <w:r w:rsidRPr="0012161F">
        <w:rPr>
          <w:rFonts w:ascii="Bookman Old Style" w:hAnsi="Bookman Old Style"/>
          <w:b/>
        </w:rPr>
        <w:t>Date:</w:t>
      </w:r>
      <w:r w:rsidR="005756F6">
        <w:rPr>
          <w:rFonts w:ascii="Bookman Old Style" w:hAnsi="Bookman Old Style"/>
          <w:b/>
        </w:rPr>
        <w:t xml:space="preserve"> </w:t>
      </w:r>
      <w:r w:rsidR="00F83C62">
        <w:rPr>
          <w:rFonts w:ascii="Bookman Old Style" w:hAnsi="Bookman Old Style"/>
          <w:b/>
        </w:rPr>
        <w:t>October 14</w:t>
      </w:r>
      <w:r w:rsidRPr="0012161F">
        <w:rPr>
          <w:rFonts w:ascii="Bookman Old Style" w:hAnsi="Bookman Old Style"/>
          <w:b/>
        </w:rPr>
        <w:t>, 202</w:t>
      </w:r>
      <w:r>
        <w:rPr>
          <w:rFonts w:ascii="Bookman Old Style" w:hAnsi="Bookman Old Style"/>
          <w:b/>
        </w:rPr>
        <w:t>5</w:t>
      </w:r>
    </w:p>
    <w:p w14:paraId="79585D28" w14:textId="2FA20F92" w:rsidR="00DE2766" w:rsidRDefault="00F83C62" w:rsidP="00DE2766">
      <w:pPr>
        <w:spacing w:after="0"/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Hingham </w:t>
      </w:r>
      <w:r w:rsidR="00306931">
        <w:rPr>
          <w:rFonts w:ascii="Bookman Old Style" w:hAnsi="Bookman Old Style"/>
          <w:b/>
        </w:rPr>
        <w:t xml:space="preserve">Public Safety Building, </w:t>
      </w:r>
      <w:r>
        <w:rPr>
          <w:rFonts w:ascii="Bookman Old Style" w:hAnsi="Bookman Old Style"/>
          <w:b/>
        </w:rPr>
        <w:t>35 Essington Dr</w:t>
      </w:r>
      <w:r w:rsidR="00306931">
        <w:rPr>
          <w:rFonts w:ascii="Bookman Old Style" w:hAnsi="Bookman Old Style"/>
          <w:b/>
        </w:rPr>
        <w:t xml:space="preserve">, </w:t>
      </w:r>
      <w:r>
        <w:rPr>
          <w:rFonts w:ascii="Bookman Old Style" w:hAnsi="Bookman Old Style"/>
          <w:b/>
        </w:rPr>
        <w:t xml:space="preserve">Hingham </w:t>
      </w:r>
      <w:r w:rsidR="00306931">
        <w:rPr>
          <w:rFonts w:ascii="Bookman Old Style" w:hAnsi="Bookman Old Style"/>
          <w:b/>
        </w:rPr>
        <w:t>MA,</w:t>
      </w:r>
      <w:r w:rsidR="00DB433A">
        <w:rPr>
          <w:rFonts w:ascii="Bookman Old Style" w:hAnsi="Bookman Old Style"/>
          <w:b/>
        </w:rPr>
        <w:t xml:space="preserve"> </w:t>
      </w:r>
      <w:r w:rsidR="00306931">
        <w:rPr>
          <w:rFonts w:ascii="Bookman Old Style" w:hAnsi="Bookman Old Style"/>
          <w:b/>
        </w:rPr>
        <w:t>020</w:t>
      </w:r>
      <w:r>
        <w:rPr>
          <w:rFonts w:ascii="Bookman Old Style" w:hAnsi="Bookman Old Style"/>
          <w:b/>
        </w:rPr>
        <w:t>43</w:t>
      </w:r>
    </w:p>
    <w:p w14:paraId="4DFAB886" w14:textId="222589AB" w:rsidR="00DE2766" w:rsidRDefault="00DE2766" w:rsidP="00DE2766">
      <w:pPr>
        <w:spacing w:after="0"/>
        <w:jc w:val="center"/>
        <w:rPr>
          <w:color w:val="201F1E"/>
        </w:rPr>
      </w:pPr>
      <w:r w:rsidRPr="0012161F">
        <w:rPr>
          <w:rFonts w:ascii="Bookman Old Style" w:hAnsi="Bookman Old Style"/>
          <w:b/>
        </w:rPr>
        <w:t xml:space="preserve">Time: </w:t>
      </w:r>
      <w:r w:rsidR="00F669F3">
        <w:rPr>
          <w:rFonts w:ascii="Bookman Old Style" w:hAnsi="Bookman Old Style"/>
          <w:b/>
        </w:rPr>
        <w:t>10:00am</w:t>
      </w:r>
      <w:r w:rsidRPr="0012161F">
        <w:rPr>
          <w:rFonts w:ascii="Bookman Old Style" w:hAnsi="Bookman Old Style"/>
          <w:b/>
        </w:rPr>
        <w:t xml:space="preserve"> – </w:t>
      </w:r>
      <w:r w:rsidR="00F669F3">
        <w:rPr>
          <w:rFonts w:ascii="Bookman Old Style" w:hAnsi="Bookman Old Style"/>
          <w:b/>
        </w:rPr>
        <w:t>11</w:t>
      </w:r>
      <w:r w:rsidRPr="0012161F">
        <w:rPr>
          <w:rFonts w:ascii="Bookman Old Style" w:hAnsi="Bookman Old Style"/>
          <w:b/>
        </w:rPr>
        <w:t>:00</w:t>
      </w:r>
      <w:r w:rsidR="00F669F3">
        <w:rPr>
          <w:rFonts w:ascii="Bookman Old Style" w:hAnsi="Bookman Old Style"/>
          <w:b/>
        </w:rPr>
        <w:t>am</w:t>
      </w:r>
      <w:r w:rsidRPr="0012161F">
        <w:rPr>
          <w:color w:val="201F1E"/>
        </w:rPr>
        <w:t xml:space="preserve"> </w:t>
      </w:r>
    </w:p>
    <w:p w14:paraId="0AC2F8D8" w14:textId="77777777" w:rsidR="00306931" w:rsidRDefault="00306931" w:rsidP="00DE2766">
      <w:pPr>
        <w:rPr>
          <w:rStyle w:val="Strong"/>
          <w:rFonts w:ascii="Times New Roman" w:hAnsi="Times New Roman"/>
          <w:bCs w:val="0"/>
          <w:sz w:val="24"/>
          <w:szCs w:val="24"/>
        </w:rPr>
      </w:pPr>
    </w:p>
    <w:p w14:paraId="1A8E691D" w14:textId="6BFE02EC" w:rsidR="00DE2766" w:rsidRDefault="00DE2766" w:rsidP="00DE2766">
      <w:pPr>
        <w:rPr>
          <w:rStyle w:val="Strong"/>
          <w:rFonts w:ascii="Times New Roman" w:hAnsi="Times New Roman"/>
          <w:bCs w:val="0"/>
          <w:sz w:val="24"/>
          <w:szCs w:val="24"/>
        </w:rPr>
      </w:pPr>
      <w:r w:rsidRPr="00FD3B4F">
        <w:rPr>
          <w:rStyle w:val="Strong"/>
          <w:rFonts w:ascii="Times New Roman" w:hAnsi="Times New Roman"/>
          <w:sz w:val="24"/>
          <w:szCs w:val="24"/>
        </w:rPr>
        <w:t xml:space="preserve">Agenda: </w:t>
      </w:r>
    </w:p>
    <w:p w14:paraId="64633B59" w14:textId="77777777" w:rsidR="00DE2766" w:rsidRDefault="00DE2766" w:rsidP="00DE2766">
      <w:pPr>
        <w:numPr>
          <w:ilvl w:val="0"/>
          <w:numId w:val="4"/>
        </w:numPr>
        <w:spacing w:after="0" w:line="240" w:lineRule="auto"/>
        <w:ind w:left="1080"/>
        <w:rPr>
          <w:rStyle w:val="Strong"/>
          <w:rFonts w:ascii="Times New Roman" w:hAnsi="Times New Roman"/>
          <w:bCs w:val="0"/>
          <w:sz w:val="24"/>
          <w:szCs w:val="24"/>
        </w:rPr>
      </w:pPr>
      <w:r w:rsidRPr="00A67099">
        <w:rPr>
          <w:rStyle w:val="Strong"/>
          <w:rFonts w:ascii="Times New Roman" w:hAnsi="Times New Roman"/>
          <w:sz w:val="24"/>
          <w:szCs w:val="24"/>
        </w:rPr>
        <w:t>Approval of Meeting Minutes</w:t>
      </w:r>
      <w:r>
        <w:rPr>
          <w:rStyle w:val="Strong"/>
          <w:rFonts w:ascii="Times New Roman" w:hAnsi="Times New Roman"/>
          <w:sz w:val="24"/>
          <w:szCs w:val="24"/>
        </w:rPr>
        <w:t>:</w:t>
      </w:r>
    </w:p>
    <w:p w14:paraId="4DE8BFEA" w14:textId="77777777" w:rsidR="00DE2766" w:rsidRPr="00E318A4" w:rsidRDefault="00DE2766" w:rsidP="00DE2766">
      <w:pPr>
        <w:spacing w:after="0" w:line="240" w:lineRule="auto"/>
        <w:ind w:left="1080"/>
        <w:rPr>
          <w:rStyle w:val="Strong"/>
          <w:rFonts w:ascii="Times New Roman" w:hAnsi="Times New Roman"/>
          <w:bCs w:val="0"/>
          <w:sz w:val="24"/>
          <w:szCs w:val="24"/>
        </w:rPr>
      </w:pPr>
    </w:p>
    <w:p w14:paraId="75175423" w14:textId="3C4AAFD1" w:rsidR="00DE2766" w:rsidRPr="002A4D44" w:rsidRDefault="00F83C62" w:rsidP="00DE2766">
      <w:pPr>
        <w:ind w:left="1728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bookmarkStart w:id="0" w:name="_Hlk150349277"/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September 9, </w:t>
      </w:r>
      <w:r w:rsidR="00306931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2025 </w:t>
      </w:r>
    </w:p>
    <w:bookmarkEnd w:id="0"/>
    <w:p w14:paraId="1B03C4A5" w14:textId="642598A0" w:rsidR="00DE2766" w:rsidRDefault="004701DC" w:rsidP="004701DC">
      <w:pPr>
        <w:spacing w:after="0" w:line="240" w:lineRule="auto"/>
        <w:ind w:left="720"/>
        <w:rPr>
          <w:rStyle w:val="Strong"/>
          <w:rFonts w:ascii="Times New Roman" w:hAnsi="Times New Roman"/>
          <w:bCs w:val="0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 xml:space="preserve">      </w:t>
      </w:r>
      <w:r w:rsidR="00DE2766">
        <w:rPr>
          <w:rStyle w:val="Strong"/>
          <w:rFonts w:ascii="Times New Roman" w:hAnsi="Times New Roman"/>
          <w:sz w:val="24"/>
          <w:szCs w:val="24"/>
        </w:rPr>
        <w:t>Financial:</w:t>
      </w:r>
    </w:p>
    <w:p w14:paraId="7A9BA037" w14:textId="77777777" w:rsidR="00DE2766" w:rsidRPr="00E318A4" w:rsidRDefault="00DE2766" w:rsidP="00DE2766">
      <w:pPr>
        <w:spacing w:after="0" w:line="240" w:lineRule="auto"/>
        <w:ind w:left="1080"/>
        <w:rPr>
          <w:rStyle w:val="Strong"/>
          <w:rFonts w:ascii="Times New Roman" w:hAnsi="Times New Roman"/>
          <w:bCs w:val="0"/>
          <w:sz w:val="24"/>
          <w:szCs w:val="24"/>
        </w:rPr>
      </w:pPr>
    </w:p>
    <w:p w14:paraId="5D090CB2" w14:textId="0E6243AD" w:rsidR="00837A94" w:rsidRPr="00CE66EE" w:rsidRDefault="00DE2766" w:rsidP="00F83C62">
      <w:pPr>
        <w:pStyle w:val="ListParagraph"/>
        <w:numPr>
          <w:ilvl w:val="0"/>
          <w:numId w:val="8"/>
        </w:numPr>
        <w:spacing w:after="240"/>
        <w:ind w:left="1944" w:right="-144"/>
        <w:rPr>
          <w:rStyle w:val="Strong"/>
          <w:rFonts w:ascii="Open Sans" w:hAnsi="Open Sans" w:cs="Open Sans"/>
          <w:b w:val="0"/>
          <w:bCs w:val="0"/>
          <w:color w:val="000000"/>
          <w:sz w:val="21"/>
          <w:szCs w:val="21"/>
          <w:shd w:val="clear" w:color="auto" w:fill="FFFFFF"/>
        </w:rPr>
      </w:pPr>
      <w:r w:rsidRPr="00CE66EE">
        <w:rPr>
          <w:rStyle w:val="Strong"/>
          <w:rFonts w:ascii="Times New Roman" w:hAnsi="Times New Roman"/>
          <w:b w:val="0"/>
          <w:bCs w:val="0"/>
          <w:sz w:val="24"/>
          <w:szCs w:val="24"/>
        </w:rPr>
        <w:t>Federal DOJ/COPS Award:</w:t>
      </w:r>
      <w:r w:rsidR="00F83C62" w:rsidRPr="00CE66EE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 Equipment Update</w:t>
      </w:r>
    </w:p>
    <w:p w14:paraId="1F13C68D" w14:textId="6DAAC435" w:rsidR="00CE66EE" w:rsidRPr="00F83C62" w:rsidRDefault="00CE66EE" w:rsidP="00F83C62">
      <w:pPr>
        <w:pStyle w:val="ListParagraph"/>
        <w:numPr>
          <w:ilvl w:val="0"/>
          <w:numId w:val="8"/>
        </w:numPr>
        <w:spacing w:after="240"/>
        <w:ind w:left="1944" w:right="-144"/>
        <w:rPr>
          <w:rStyle w:val="Strong"/>
          <w:rFonts w:ascii="Open Sans" w:hAnsi="Open Sans" w:cs="Open Sans"/>
          <w:b w:val="0"/>
          <w:bCs w:val="0"/>
          <w:color w:val="000000"/>
          <w:sz w:val="21"/>
          <w:szCs w:val="21"/>
          <w:shd w:val="clear" w:color="auto" w:fill="FFFFFF"/>
        </w:rPr>
      </w:pPr>
      <w:r>
        <w:rPr>
          <w:rStyle w:val="Strong"/>
          <w:rFonts w:ascii="Open Sans" w:hAnsi="Open Sans" w:cs="Open Sans"/>
          <w:b w:val="0"/>
          <w:bCs w:val="0"/>
          <w:color w:val="000000"/>
          <w:sz w:val="21"/>
          <w:szCs w:val="21"/>
          <w:shd w:val="clear" w:color="auto" w:fill="FFFFFF"/>
        </w:rPr>
        <w:t>First Due reimbursement:</w:t>
      </w:r>
    </w:p>
    <w:p w14:paraId="14B967F7" w14:textId="5C8C773A" w:rsidR="00DE2766" w:rsidRPr="00102DA7" w:rsidRDefault="00DE2766" w:rsidP="00102DA7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6BC5">
        <w:rPr>
          <w:rStyle w:val="Strong"/>
          <w:rFonts w:ascii="Times New Roman" w:hAnsi="Times New Roman"/>
          <w:sz w:val="24"/>
          <w:szCs w:val="24"/>
        </w:rPr>
        <w:t>Technology:</w:t>
      </w:r>
      <w:r w:rsidRPr="007F7F6F">
        <w:rPr>
          <w:rStyle w:val="Strong"/>
          <w:rFonts w:ascii="Times New Roman" w:hAnsi="Times New Roman"/>
          <w:sz w:val="24"/>
          <w:szCs w:val="24"/>
        </w:rPr>
        <w:t xml:space="preserve"> </w:t>
      </w:r>
    </w:p>
    <w:p w14:paraId="1F2F402A" w14:textId="77777777" w:rsidR="00DE2766" w:rsidRPr="00E318A4" w:rsidRDefault="00DE2766" w:rsidP="00DE2766">
      <w:pPr>
        <w:spacing w:after="0" w:line="240" w:lineRule="auto"/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</w:pPr>
    </w:p>
    <w:p w14:paraId="72BD4C38" w14:textId="0E7F8F14" w:rsidR="00DE2766" w:rsidRPr="0042544A" w:rsidRDefault="00DE2766" w:rsidP="00DE276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Hexagon: Update</w:t>
      </w:r>
      <w:r w:rsidR="00CE66EE">
        <w:rPr>
          <w:rFonts w:ascii="Open Sans" w:hAnsi="Open Sans" w:cs="Open Sans"/>
          <w:color w:val="000000"/>
          <w:sz w:val="21"/>
          <w:szCs w:val="21"/>
          <w:shd w:val="clear" w:color="auto" w:fill="FFFFFF"/>
        </w:rPr>
        <w:t>:</w:t>
      </w:r>
    </w:p>
    <w:p w14:paraId="225FCE0A" w14:textId="77777777" w:rsidR="0042544A" w:rsidRDefault="0042544A" w:rsidP="0042544A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58C1EAF6" w14:textId="4EA099C1" w:rsidR="0042544A" w:rsidRPr="008C14B3" w:rsidRDefault="0042544A" w:rsidP="00DE2766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Cyber Attack Incident</w:t>
      </w:r>
      <w:r w:rsidR="00CE66EE">
        <w:rPr>
          <w:rFonts w:ascii="Times New Roman" w:hAnsi="Times New Roman" w:cs="Times New Roman"/>
          <w:bCs/>
          <w:sz w:val="24"/>
          <w:szCs w:val="24"/>
        </w:rPr>
        <w:t>:</w:t>
      </w:r>
    </w:p>
    <w:p w14:paraId="6321ECB0" w14:textId="77777777" w:rsidR="00DE2766" w:rsidRDefault="00DE2766" w:rsidP="00DE2766">
      <w:pPr>
        <w:pStyle w:val="ListParagraph"/>
        <w:rPr>
          <w:rStyle w:val="Strong"/>
          <w:rFonts w:ascii="Times New Roman" w:hAnsi="Times New Roman"/>
          <w:b w:val="0"/>
          <w:sz w:val="24"/>
          <w:szCs w:val="24"/>
        </w:rPr>
      </w:pPr>
    </w:p>
    <w:p w14:paraId="27820EF4" w14:textId="77777777" w:rsidR="00DE2766" w:rsidRDefault="00DE2766" w:rsidP="00DE2766">
      <w:pPr>
        <w:numPr>
          <w:ilvl w:val="0"/>
          <w:numId w:val="6"/>
        </w:numPr>
        <w:spacing w:after="0" w:line="240" w:lineRule="auto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2A4D44">
        <w:rPr>
          <w:rStyle w:val="Strong"/>
          <w:rFonts w:ascii="Times New Roman" w:hAnsi="Times New Roman"/>
          <w:b w:val="0"/>
          <w:bCs w:val="0"/>
          <w:sz w:val="24"/>
          <w:szCs w:val="24"/>
        </w:rPr>
        <w:t>APCO IntelliComm EMD Software: Update</w:t>
      </w:r>
    </w:p>
    <w:p w14:paraId="12883EC4" w14:textId="77777777" w:rsidR="00306931" w:rsidRDefault="00306931" w:rsidP="00306931">
      <w:pPr>
        <w:pStyle w:val="ListParagrap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248EBA27" w14:textId="74D13987" w:rsidR="00306931" w:rsidRPr="002A4D44" w:rsidRDefault="00306931" w:rsidP="00DE2766">
      <w:pPr>
        <w:numPr>
          <w:ilvl w:val="0"/>
          <w:numId w:val="6"/>
        </w:numPr>
        <w:spacing w:after="0" w:line="240" w:lineRule="auto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Audio Recording Install: Update</w:t>
      </w:r>
    </w:p>
    <w:p w14:paraId="43847983" w14:textId="77777777" w:rsidR="00DE2766" w:rsidRDefault="00DE2766" w:rsidP="00DE2766">
      <w:pPr>
        <w:spacing w:after="0" w:line="240" w:lineRule="auto"/>
        <w:ind w:left="1080"/>
        <w:rPr>
          <w:rStyle w:val="Strong"/>
          <w:rFonts w:ascii="Times New Roman" w:hAnsi="Times New Roman"/>
          <w:bCs w:val="0"/>
          <w:sz w:val="24"/>
          <w:szCs w:val="24"/>
        </w:rPr>
      </w:pPr>
    </w:p>
    <w:p w14:paraId="22CBB326" w14:textId="2FC29C28" w:rsidR="00DE2766" w:rsidRPr="0042544A" w:rsidRDefault="00DE2766" w:rsidP="00102DA7">
      <w:pPr>
        <w:numPr>
          <w:ilvl w:val="0"/>
          <w:numId w:val="5"/>
        </w:numPr>
        <w:spacing w:after="0" w:line="240" w:lineRule="auto"/>
        <w:rPr>
          <w:rStyle w:val="Strong"/>
          <w:rFonts w:ascii="Times New Roman" w:hAnsi="Times New Roman"/>
          <w:bCs w:val="0"/>
          <w:sz w:val="24"/>
          <w:szCs w:val="24"/>
        </w:rPr>
      </w:pPr>
      <w:r>
        <w:rPr>
          <w:rStyle w:val="Strong"/>
          <w:rFonts w:ascii="Times New Roman" w:hAnsi="Times New Roman"/>
          <w:sz w:val="24"/>
          <w:szCs w:val="24"/>
        </w:rPr>
        <w:t>Personnel</w:t>
      </w:r>
      <w:r w:rsidR="00102DA7">
        <w:rPr>
          <w:rStyle w:val="Strong"/>
          <w:rFonts w:ascii="Times New Roman" w:hAnsi="Times New Roman"/>
          <w:sz w:val="24"/>
          <w:szCs w:val="24"/>
        </w:rPr>
        <w:t>:</w:t>
      </w:r>
    </w:p>
    <w:p w14:paraId="1BA7A8B5" w14:textId="77777777" w:rsidR="0042544A" w:rsidRDefault="0042544A" w:rsidP="0042544A">
      <w:pPr>
        <w:spacing w:after="0" w:line="240" w:lineRule="auto"/>
        <w:rPr>
          <w:rStyle w:val="Strong"/>
          <w:rFonts w:ascii="Times New Roman" w:hAnsi="Times New Roman"/>
          <w:bCs w:val="0"/>
          <w:sz w:val="24"/>
          <w:szCs w:val="24"/>
        </w:rPr>
      </w:pPr>
    </w:p>
    <w:p w14:paraId="3DE51CF8" w14:textId="2890A1E5" w:rsidR="0042544A" w:rsidRPr="0042544A" w:rsidRDefault="0042544A" w:rsidP="0042544A">
      <w:pPr>
        <w:pStyle w:val="ListParagraph"/>
        <w:numPr>
          <w:ilvl w:val="0"/>
          <w:numId w:val="14"/>
        </w:numPr>
        <w:ind w:left="1800"/>
        <w:rPr>
          <w:rStyle w:val="Strong"/>
          <w:rFonts w:ascii="Times New Roman" w:hAnsi="Times New Roman"/>
          <w:b w:val="0"/>
          <w:sz w:val="24"/>
          <w:szCs w:val="24"/>
        </w:rPr>
      </w:pPr>
      <w:r w:rsidRPr="0042544A">
        <w:rPr>
          <w:rStyle w:val="Strong"/>
          <w:rFonts w:ascii="Times New Roman" w:hAnsi="Times New Roman"/>
          <w:b w:val="0"/>
          <w:sz w:val="24"/>
          <w:szCs w:val="24"/>
        </w:rPr>
        <w:t>Employee retentio</w:t>
      </w:r>
      <w:r>
        <w:rPr>
          <w:rStyle w:val="Strong"/>
          <w:rFonts w:ascii="Times New Roman" w:hAnsi="Times New Roman"/>
          <w:b w:val="0"/>
          <w:sz w:val="24"/>
          <w:szCs w:val="24"/>
        </w:rPr>
        <w:t>n:</w:t>
      </w:r>
    </w:p>
    <w:p w14:paraId="0F7A3754" w14:textId="77777777" w:rsidR="0042544A" w:rsidRPr="0042544A" w:rsidRDefault="0042544A" w:rsidP="0042544A">
      <w:pPr>
        <w:spacing w:after="0" w:line="240" w:lineRule="auto"/>
        <w:ind w:left="1080"/>
        <w:rPr>
          <w:rStyle w:val="Strong"/>
          <w:rFonts w:ascii="Times New Roman" w:hAnsi="Times New Roman"/>
          <w:b w:val="0"/>
          <w:sz w:val="24"/>
          <w:szCs w:val="24"/>
        </w:rPr>
      </w:pPr>
    </w:p>
    <w:p w14:paraId="200A8777" w14:textId="471608F1" w:rsidR="0042544A" w:rsidRDefault="0042544A" w:rsidP="0042544A">
      <w:pPr>
        <w:pStyle w:val="ListParagraph"/>
        <w:numPr>
          <w:ilvl w:val="0"/>
          <w:numId w:val="14"/>
        </w:numPr>
        <w:ind w:left="1800"/>
        <w:rPr>
          <w:rStyle w:val="Strong"/>
          <w:rFonts w:ascii="Times New Roman" w:hAnsi="Times New Roman"/>
          <w:b w:val="0"/>
          <w:sz w:val="24"/>
          <w:szCs w:val="24"/>
        </w:rPr>
      </w:pPr>
      <w:r w:rsidRPr="0042544A">
        <w:rPr>
          <w:rStyle w:val="Strong"/>
          <w:rFonts w:ascii="Times New Roman" w:hAnsi="Times New Roman"/>
          <w:b w:val="0"/>
          <w:sz w:val="24"/>
          <w:szCs w:val="24"/>
        </w:rPr>
        <w:t>Interviews:</w:t>
      </w:r>
    </w:p>
    <w:p w14:paraId="5F9A9505" w14:textId="77777777" w:rsidR="0042544A" w:rsidRPr="0042544A" w:rsidRDefault="0042544A" w:rsidP="0042544A">
      <w:pPr>
        <w:pStyle w:val="ListParagraph"/>
        <w:rPr>
          <w:rStyle w:val="Strong"/>
          <w:rFonts w:ascii="Times New Roman" w:hAnsi="Times New Roman"/>
          <w:b w:val="0"/>
          <w:sz w:val="24"/>
          <w:szCs w:val="24"/>
        </w:rPr>
      </w:pPr>
    </w:p>
    <w:p w14:paraId="14BE3241" w14:textId="38595EE4" w:rsidR="0042544A" w:rsidRPr="0042544A" w:rsidRDefault="0042544A" w:rsidP="0042544A">
      <w:pPr>
        <w:pStyle w:val="ListParagraph"/>
        <w:numPr>
          <w:ilvl w:val="0"/>
          <w:numId w:val="14"/>
        </w:numPr>
        <w:ind w:left="1800"/>
        <w:rPr>
          <w:rStyle w:val="Strong"/>
          <w:rFonts w:ascii="Times New Roman" w:hAnsi="Times New Roman"/>
          <w:b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sz w:val="24"/>
          <w:szCs w:val="24"/>
        </w:rPr>
        <w:t>Union Negotiations:</w:t>
      </w:r>
    </w:p>
    <w:p w14:paraId="5A3A0B09" w14:textId="77777777" w:rsidR="0077230E" w:rsidRDefault="0077230E" w:rsidP="003F2A35">
      <w:pPr>
        <w:pStyle w:val="NoSpacing"/>
        <w:rPr>
          <w:rStyle w:val="Strong"/>
          <w:rFonts w:ascii="Times New Roman" w:hAnsi="Times New Roman"/>
          <w:b w:val="0"/>
          <w:sz w:val="24"/>
          <w:szCs w:val="24"/>
        </w:rPr>
      </w:pPr>
    </w:p>
    <w:p w14:paraId="50807280" w14:textId="77777777" w:rsidR="0042544A" w:rsidRDefault="0042544A" w:rsidP="003F2A35">
      <w:pPr>
        <w:pStyle w:val="NoSpacing"/>
        <w:rPr>
          <w:rStyle w:val="Strong"/>
          <w:rFonts w:ascii="Times New Roman" w:hAnsi="Times New Roman"/>
          <w:b w:val="0"/>
          <w:sz w:val="24"/>
          <w:szCs w:val="24"/>
        </w:rPr>
      </w:pPr>
    </w:p>
    <w:p w14:paraId="4D71CAF8" w14:textId="77777777" w:rsidR="0042544A" w:rsidRPr="006B494C" w:rsidRDefault="0042544A" w:rsidP="003F2A35">
      <w:pPr>
        <w:pStyle w:val="NoSpacing"/>
        <w:rPr>
          <w:rFonts w:asciiTheme="majorHAnsi" w:hAnsiTheme="majorHAnsi" w:cs="Times New Roman"/>
          <w:bCs/>
        </w:rPr>
      </w:pPr>
    </w:p>
    <w:p w14:paraId="5D9E80B7" w14:textId="77777777" w:rsidR="00DE2766" w:rsidRDefault="00DE2766" w:rsidP="00DE2766">
      <w:pPr>
        <w:numPr>
          <w:ilvl w:val="0"/>
          <w:numId w:val="4"/>
        </w:numPr>
        <w:spacing w:after="0" w:line="240" w:lineRule="auto"/>
        <w:ind w:left="1080"/>
        <w:rPr>
          <w:rStyle w:val="Strong"/>
          <w:rFonts w:ascii="Times New Roman" w:hAnsi="Times New Roman"/>
          <w:bCs w:val="0"/>
          <w:sz w:val="24"/>
          <w:szCs w:val="24"/>
        </w:rPr>
      </w:pPr>
      <w:r w:rsidRPr="00A67099">
        <w:rPr>
          <w:rStyle w:val="Strong"/>
          <w:rFonts w:ascii="Times New Roman" w:hAnsi="Times New Roman"/>
          <w:sz w:val="24"/>
          <w:szCs w:val="24"/>
        </w:rPr>
        <w:lastRenderedPageBreak/>
        <w:t>Operations</w:t>
      </w:r>
      <w:r>
        <w:rPr>
          <w:rStyle w:val="Strong"/>
          <w:rFonts w:ascii="Times New Roman" w:hAnsi="Times New Roman"/>
          <w:sz w:val="24"/>
          <w:szCs w:val="24"/>
        </w:rPr>
        <w:t>:</w:t>
      </w:r>
      <w:r w:rsidRPr="000D5D0D">
        <w:rPr>
          <w:rStyle w:val="Strong"/>
          <w:rFonts w:ascii="Times New Roman" w:hAnsi="Times New Roman"/>
          <w:sz w:val="24"/>
          <w:szCs w:val="24"/>
        </w:rPr>
        <w:t xml:space="preserve"> </w:t>
      </w:r>
    </w:p>
    <w:p w14:paraId="24BCC473" w14:textId="77777777" w:rsidR="00DE2766" w:rsidRPr="00E318A4" w:rsidRDefault="00DE2766" w:rsidP="00DE2766">
      <w:pPr>
        <w:spacing w:after="0" w:line="240" w:lineRule="auto"/>
        <w:ind w:left="1080"/>
        <w:rPr>
          <w:rStyle w:val="Strong"/>
          <w:rFonts w:ascii="Times New Roman" w:hAnsi="Times New Roman"/>
          <w:bCs w:val="0"/>
          <w:sz w:val="24"/>
          <w:szCs w:val="24"/>
        </w:rPr>
      </w:pPr>
    </w:p>
    <w:p w14:paraId="78C92CB1" w14:textId="240DA871" w:rsidR="00DE2766" w:rsidRDefault="005A0F01" w:rsidP="005A0F01">
      <w:pPr>
        <w:numPr>
          <w:ilvl w:val="0"/>
          <w:numId w:val="10"/>
        </w:numPr>
        <w:spacing w:after="0" w:line="240" w:lineRule="auto"/>
        <w:ind w:left="1800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Discussion of Board Meeting schedule going forward</w:t>
      </w:r>
    </w:p>
    <w:p w14:paraId="79D8AD06" w14:textId="77777777" w:rsidR="005A0F01" w:rsidRDefault="005A0F01" w:rsidP="005A0F01">
      <w:pPr>
        <w:spacing w:after="0" w:line="240" w:lineRule="auto"/>
        <w:ind w:left="1800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4561F52F" w14:textId="78DC8464" w:rsidR="005A0F01" w:rsidRDefault="005A0F01" w:rsidP="005A0F01">
      <w:pPr>
        <w:numPr>
          <w:ilvl w:val="0"/>
          <w:numId w:val="10"/>
        </w:numPr>
        <w:spacing w:after="0" w:line="240" w:lineRule="auto"/>
        <w:ind w:left="1800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State 911 Dept Regionalization Study</w:t>
      </w:r>
    </w:p>
    <w:p w14:paraId="3A32A47D" w14:textId="77777777" w:rsidR="0042544A" w:rsidRDefault="0042544A" w:rsidP="0042544A">
      <w:pPr>
        <w:pStyle w:val="ListParagraph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6DA3A660" w14:textId="59716795" w:rsidR="0042544A" w:rsidRPr="005A0F01" w:rsidRDefault="0042544A" w:rsidP="005A0F01">
      <w:pPr>
        <w:numPr>
          <w:ilvl w:val="0"/>
          <w:numId w:val="10"/>
        </w:numPr>
        <w:spacing w:after="0" w:line="240" w:lineRule="auto"/>
        <w:ind w:left="1800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Discussion for Expansion of the </w:t>
      </w:r>
      <w:r w:rsidR="00385106">
        <w:rPr>
          <w:rStyle w:val="Strong"/>
          <w:rFonts w:ascii="Times New Roman" w:hAnsi="Times New Roman"/>
          <w:b w:val="0"/>
          <w:bCs w:val="0"/>
          <w:sz w:val="24"/>
          <w:szCs w:val="24"/>
        </w:rPr>
        <w:t>Organization</w:t>
      </w:r>
    </w:p>
    <w:p w14:paraId="58C475FD" w14:textId="77777777" w:rsidR="00DE2766" w:rsidRPr="002A4D44" w:rsidRDefault="00DE2766" w:rsidP="005A0F01">
      <w:pPr>
        <w:spacing w:after="0" w:line="240" w:lineRule="auto"/>
        <w:ind w:left="1440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0FC82D6C" w14:textId="647D9CA8" w:rsidR="00DE2766" w:rsidRDefault="00DE2766" w:rsidP="005A0F01">
      <w:pPr>
        <w:numPr>
          <w:ilvl w:val="0"/>
          <w:numId w:val="10"/>
        </w:numPr>
        <w:spacing w:after="0" w:line="240" w:lineRule="auto"/>
        <w:ind w:left="1800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 w:rsidRPr="002A4D44">
        <w:rPr>
          <w:rStyle w:val="Strong"/>
          <w:rFonts w:ascii="Times New Roman" w:hAnsi="Times New Roman"/>
          <w:b w:val="0"/>
          <w:bCs w:val="0"/>
          <w:sz w:val="24"/>
          <w:szCs w:val="24"/>
        </w:rPr>
        <w:t xml:space="preserve">Department Chief’s / Deputy’s </w:t>
      </w:r>
    </w:p>
    <w:p w14:paraId="418E9411" w14:textId="77777777" w:rsidR="005A0F01" w:rsidRDefault="005A0F01" w:rsidP="005A0F01">
      <w:pPr>
        <w:pStyle w:val="ListParagraph"/>
        <w:ind w:left="2160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</w:p>
    <w:p w14:paraId="74AF7A99" w14:textId="6C07379F" w:rsidR="00F83C62" w:rsidRDefault="005A0F01" w:rsidP="00137586">
      <w:pPr>
        <w:numPr>
          <w:ilvl w:val="0"/>
          <w:numId w:val="10"/>
        </w:numPr>
        <w:spacing w:after="0" w:line="240" w:lineRule="auto"/>
        <w:ind w:left="1800"/>
        <w:rPr>
          <w:rStyle w:val="Strong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/>
          <w:b w:val="0"/>
          <w:bCs w:val="0"/>
          <w:sz w:val="24"/>
          <w:szCs w:val="24"/>
        </w:rPr>
        <w:t>Board Members</w:t>
      </w:r>
    </w:p>
    <w:p w14:paraId="3926B8CB" w14:textId="77777777" w:rsidR="0042544A" w:rsidRPr="005A0F01" w:rsidRDefault="0042544A" w:rsidP="004254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9DC2B3" w14:textId="38546CFD" w:rsidR="00DE2766" w:rsidRDefault="00DE2766" w:rsidP="00DE2766">
      <w:pPr>
        <w:pStyle w:val="NoSpacing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Facility</w:t>
      </w:r>
      <w:r w:rsidR="004701DC">
        <w:rPr>
          <w:rFonts w:ascii="Times New Roman" w:hAnsi="Times New Roman" w:cs="Times New Roman"/>
          <w:b/>
          <w:sz w:val="24"/>
          <w:szCs w:val="24"/>
        </w:rPr>
        <w:t xml:space="preserve"> / Town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7433136" w14:textId="77777777" w:rsidR="00DE2766" w:rsidRDefault="00DE2766" w:rsidP="00DE276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78F7A9EA" w14:textId="6DE7D07F" w:rsidR="00DE2766" w:rsidRDefault="00DE2766" w:rsidP="004701DC">
      <w:pPr>
        <w:pStyle w:val="NoSpacing"/>
        <w:numPr>
          <w:ilvl w:val="0"/>
          <w:numId w:val="9"/>
        </w:numPr>
        <w:ind w:left="172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Cohasset</w:t>
      </w:r>
      <w:r w:rsidR="004701DC">
        <w:rPr>
          <w:rFonts w:ascii="Times New Roman" w:hAnsi="Times New Roman" w:cs="Times New Roman"/>
          <w:bCs/>
          <w:sz w:val="24"/>
          <w:szCs w:val="24"/>
        </w:rPr>
        <w:t>:</w:t>
      </w:r>
      <w:r w:rsidR="00F83C6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80AB91D" w14:textId="77777777" w:rsidR="004701DC" w:rsidRDefault="004701DC" w:rsidP="004701DC">
      <w:pPr>
        <w:pStyle w:val="NoSpacing"/>
        <w:ind w:left="1728"/>
        <w:rPr>
          <w:rFonts w:ascii="Times New Roman" w:hAnsi="Times New Roman" w:cs="Times New Roman"/>
          <w:bCs/>
          <w:sz w:val="24"/>
          <w:szCs w:val="24"/>
        </w:rPr>
      </w:pPr>
    </w:p>
    <w:p w14:paraId="7CBF3C30" w14:textId="63B65422" w:rsidR="004701DC" w:rsidRPr="004701DC" w:rsidRDefault="004701DC" w:rsidP="004701DC">
      <w:pPr>
        <w:pStyle w:val="NoSpacing"/>
        <w:numPr>
          <w:ilvl w:val="0"/>
          <w:numId w:val="9"/>
        </w:numPr>
        <w:ind w:left="172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Hingham:</w:t>
      </w:r>
      <w:r w:rsidR="00F83C6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3E7503" w14:textId="77777777" w:rsidR="00DE2766" w:rsidRDefault="00DE2766" w:rsidP="00DE2766">
      <w:pPr>
        <w:pStyle w:val="ListParagraph"/>
        <w:ind w:left="1728"/>
        <w:rPr>
          <w:rFonts w:ascii="Times New Roman" w:hAnsi="Times New Roman" w:cs="Times New Roman"/>
          <w:bCs/>
          <w:sz w:val="24"/>
          <w:szCs w:val="24"/>
        </w:rPr>
      </w:pPr>
    </w:p>
    <w:p w14:paraId="500B7CE4" w14:textId="6E8CDE7C" w:rsidR="00DE2766" w:rsidRDefault="00DE2766" w:rsidP="000E6CE4">
      <w:pPr>
        <w:pStyle w:val="NoSpacing"/>
        <w:numPr>
          <w:ilvl w:val="0"/>
          <w:numId w:val="9"/>
        </w:numPr>
        <w:ind w:left="1728"/>
        <w:rPr>
          <w:rFonts w:ascii="Times New Roman" w:hAnsi="Times New Roman" w:cs="Times New Roman"/>
          <w:bCs/>
          <w:sz w:val="24"/>
          <w:szCs w:val="24"/>
        </w:rPr>
      </w:pPr>
      <w:r w:rsidRPr="00306931">
        <w:rPr>
          <w:rFonts w:ascii="Times New Roman" w:hAnsi="Times New Roman" w:cs="Times New Roman"/>
          <w:bCs/>
          <w:sz w:val="24"/>
          <w:szCs w:val="24"/>
        </w:rPr>
        <w:t>Hull</w:t>
      </w:r>
      <w:r w:rsidR="004701DC" w:rsidRPr="00306931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7BEF327A" w14:textId="77777777" w:rsidR="00306931" w:rsidRPr="00306931" w:rsidRDefault="00306931" w:rsidP="00306931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63C3214D" w14:textId="497D9B8B" w:rsidR="00DE2766" w:rsidRDefault="00DE2766" w:rsidP="00DE2766">
      <w:pPr>
        <w:pStyle w:val="NoSpacing"/>
        <w:numPr>
          <w:ilvl w:val="0"/>
          <w:numId w:val="9"/>
        </w:numPr>
        <w:ind w:left="172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Norwell</w:t>
      </w:r>
      <w:r w:rsidR="004701DC">
        <w:rPr>
          <w:rFonts w:ascii="Times New Roman" w:hAnsi="Times New Roman" w:cs="Times New Roman"/>
          <w:bCs/>
          <w:sz w:val="24"/>
          <w:szCs w:val="24"/>
        </w:rPr>
        <w:t xml:space="preserve">: </w:t>
      </w:r>
    </w:p>
    <w:p w14:paraId="4FE16515" w14:textId="77777777" w:rsidR="00DE2766" w:rsidRDefault="00DE2766" w:rsidP="00DE2766">
      <w:pPr>
        <w:pStyle w:val="ListParagraph"/>
        <w:ind w:left="1728"/>
        <w:rPr>
          <w:rFonts w:ascii="Times New Roman" w:hAnsi="Times New Roman" w:cs="Times New Roman"/>
          <w:bCs/>
          <w:sz w:val="24"/>
          <w:szCs w:val="24"/>
        </w:rPr>
      </w:pPr>
    </w:p>
    <w:p w14:paraId="14EFB5DE" w14:textId="0F0B6E48" w:rsidR="00DE2766" w:rsidRDefault="00DE2766" w:rsidP="00DE2766">
      <w:pPr>
        <w:pStyle w:val="NoSpacing"/>
        <w:numPr>
          <w:ilvl w:val="0"/>
          <w:numId w:val="9"/>
        </w:numPr>
        <w:ind w:left="172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Communications Center</w:t>
      </w:r>
    </w:p>
    <w:p w14:paraId="4B20B3F4" w14:textId="77777777" w:rsidR="00DE2766" w:rsidRPr="00CE71D8" w:rsidRDefault="00DE2766" w:rsidP="00DE2766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40A47B38" w14:textId="77777777" w:rsidR="00DE2766" w:rsidRDefault="00DE2766" w:rsidP="00DE27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117FC8C" w14:textId="77777777" w:rsidR="00DE2766" w:rsidRDefault="00DE2766" w:rsidP="00DE2766">
      <w:pPr>
        <w:pStyle w:val="NoSpacing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Unanticipated or New Business:</w:t>
      </w:r>
    </w:p>
    <w:p w14:paraId="10403B3D" w14:textId="77777777" w:rsidR="00DE2766" w:rsidRDefault="00DE2766" w:rsidP="00DE27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B2D455E" w14:textId="77777777" w:rsidR="00DE2766" w:rsidRPr="00640F9F" w:rsidRDefault="00DE2766" w:rsidP="00DE2766">
      <w:pPr>
        <w:pStyle w:val="NoSpacing"/>
        <w:numPr>
          <w:ilvl w:val="0"/>
          <w:numId w:val="11"/>
        </w:numPr>
        <w:ind w:left="1656"/>
        <w:rPr>
          <w:rFonts w:ascii="Times New Roman" w:hAnsi="Times New Roman" w:cs="Times New Roman"/>
          <w:bCs/>
          <w:sz w:val="24"/>
          <w:szCs w:val="24"/>
        </w:rPr>
      </w:pPr>
      <w:r w:rsidRPr="00640F9F">
        <w:rPr>
          <w:rFonts w:ascii="Times New Roman" w:hAnsi="Times New Roman" w:cs="Times New Roman"/>
          <w:bCs/>
          <w:sz w:val="24"/>
          <w:szCs w:val="24"/>
        </w:rPr>
        <w:t>Open to the floor</w:t>
      </w:r>
    </w:p>
    <w:p w14:paraId="1B308DDD" w14:textId="3754E568" w:rsidR="00DE2766" w:rsidRDefault="00DE2766" w:rsidP="00DE276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30BF1F84" w14:textId="77777777" w:rsidR="00DE2766" w:rsidRDefault="00DE2766" w:rsidP="00DE2766">
      <w:pPr>
        <w:pStyle w:val="NoSpacing"/>
        <w:numPr>
          <w:ilvl w:val="1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Executive Session: </w:t>
      </w:r>
    </w:p>
    <w:p w14:paraId="6CB36B1E" w14:textId="779C4362" w:rsidR="00066F38" w:rsidRPr="00066F38" w:rsidRDefault="00066F38" w:rsidP="00F83C62">
      <w:pPr>
        <w:pStyle w:val="NoSpacing"/>
        <w:rPr>
          <w:rFonts w:ascii="Times New Roman" w:hAnsi="Times New Roman" w:cs="Times New Roman"/>
          <w:bCs/>
          <w:sz w:val="24"/>
          <w:szCs w:val="24"/>
        </w:rPr>
      </w:pPr>
    </w:p>
    <w:p w14:paraId="52E79B55" w14:textId="77777777" w:rsidR="00066F38" w:rsidRDefault="00066F38" w:rsidP="00837A94">
      <w:pPr>
        <w:pStyle w:val="NoSpacing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6C46040C" w14:textId="12695030" w:rsidR="00D828A7" w:rsidRPr="005A0F01" w:rsidRDefault="00DE2766" w:rsidP="005A0F01">
      <w:pPr>
        <w:numPr>
          <w:ilvl w:val="1"/>
          <w:numId w:val="5"/>
        </w:numPr>
        <w:spacing w:after="100" w:afterAutospacing="1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Nex</w:t>
      </w:r>
      <w:r w:rsidRPr="002542A6">
        <w:rPr>
          <w:rFonts w:ascii="Times New Roman" w:hAnsi="Times New Roman" w:cs="Times New Roman"/>
          <w:b/>
          <w:sz w:val="24"/>
          <w:szCs w:val="24"/>
        </w:rPr>
        <w:t>t Meeting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F462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84DCA3" w14:textId="3AA2FA1E" w:rsidR="000307E4" w:rsidRPr="000307E4" w:rsidRDefault="0077230E" w:rsidP="000307E4">
      <w:pPr>
        <w:pStyle w:val="NoSpacing"/>
        <w:ind w:left="1440"/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0307E4" w:rsidRPr="000307E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8803F" w14:textId="77777777" w:rsidR="00D56419" w:rsidRDefault="00D56419" w:rsidP="00587A97">
      <w:pPr>
        <w:spacing w:after="0" w:line="240" w:lineRule="auto"/>
      </w:pPr>
      <w:r>
        <w:separator/>
      </w:r>
    </w:p>
  </w:endnote>
  <w:endnote w:type="continuationSeparator" w:id="0">
    <w:p w14:paraId="7ED34A30" w14:textId="77777777" w:rsidR="00D56419" w:rsidRDefault="00D56419" w:rsidP="00587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C4CE8" w14:textId="134FE8AA" w:rsidR="0030193F" w:rsidRDefault="0030193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Serving the Towns of Cohasset, Hingham, </w:t>
    </w:r>
    <w:r w:rsidR="006E3254">
      <w:rPr>
        <w:rFonts w:asciiTheme="majorHAnsi" w:eastAsiaTheme="majorEastAsia" w:hAnsiTheme="majorHAnsi" w:cstheme="majorBidi"/>
      </w:rPr>
      <w:t>Hull,</w:t>
    </w:r>
    <w:r>
      <w:rPr>
        <w:rFonts w:asciiTheme="majorHAnsi" w:eastAsiaTheme="majorEastAsia" w:hAnsiTheme="majorHAnsi" w:cstheme="majorBidi"/>
      </w:rPr>
      <w:t xml:space="preserve"> and Norwell</w:t>
    </w:r>
    <w:r>
      <w:rPr>
        <w:rFonts w:asciiTheme="majorHAnsi" w:eastAsiaTheme="majorEastAsia" w:hAnsiTheme="majorHAnsi" w:cstheme="majorBidi"/>
      </w:rPr>
      <w:tab/>
    </w:r>
  </w:p>
  <w:p w14:paraId="60BF194D" w14:textId="77777777" w:rsidR="0030193F" w:rsidRDefault="00301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6FEEBB" w14:textId="77777777" w:rsidR="00D56419" w:rsidRDefault="00D56419" w:rsidP="00587A97">
      <w:pPr>
        <w:spacing w:after="0" w:line="240" w:lineRule="auto"/>
      </w:pPr>
      <w:r>
        <w:separator/>
      </w:r>
    </w:p>
  </w:footnote>
  <w:footnote w:type="continuationSeparator" w:id="0">
    <w:p w14:paraId="54AEF0D2" w14:textId="77777777" w:rsidR="00D56419" w:rsidRDefault="00D56419" w:rsidP="00587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35C0D" w14:textId="794E6E0A" w:rsidR="00587A97" w:rsidRPr="00587A97" w:rsidRDefault="00587A97" w:rsidP="00587A97">
    <w:pPr>
      <w:pStyle w:val="BodyText"/>
      <w:spacing w:after="0" w:line="240" w:lineRule="auto"/>
      <w:jc w:val="center"/>
      <w:rPr>
        <w:rFonts w:ascii="Times New Roman" w:eastAsia="Times New Roman" w:hAnsi="Times New Roman" w:cs="Times New Roman"/>
        <w:spacing w:val="-5"/>
        <w:sz w:val="24"/>
        <w:szCs w:val="24"/>
      </w:rPr>
    </w:pPr>
    <w:r w:rsidRPr="00587A97">
      <w:rPr>
        <w:rFonts w:ascii="Times New Roman" w:eastAsia="Times New Roman" w:hAnsi="Times New Roman" w:cs="Times New Roman"/>
        <w:spacing w:val="-5"/>
        <w:sz w:val="24"/>
        <w:szCs w:val="24"/>
      </w:rPr>
      <w:t>SOUTH SHORE REGIONAL EMERGENCY COMMUNICATIONS CENTER</w:t>
    </w:r>
  </w:p>
  <w:p w14:paraId="79EF5C13" w14:textId="1396E537" w:rsidR="00587A97" w:rsidRPr="00587A97" w:rsidRDefault="00587A97" w:rsidP="00587A97">
    <w:pPr>
      <w:spacing w:after="0" w:line="240" w:lineRule="auto"/>
      <w:jc w:val="center"/>
      <w:rPr>
        <w:rFonts w:ascii="Times New Roman" w:eastAsia="Times New Roman" w:hAnsi="Times New Roman" w:cs="Times New Roman"/>
        <w:spacing w:val="-5"/>
        <w:sz w:val="24"/>
        <w:szCs w:val="24"/>
      </w:rPr>
    </w:pPr>
    <w:r w:rsidRPr="00587A97">
      <w:rPr>
        <w:rFonts w:ascii="Times New Roman" w:eastAsia="Times New Roman" w:hAnsi="Times New Roman" w:cs="Times New Roman"/>
        <w:spacing w:val="-5"/>
        <w:sz w:val="24"/>
        <w:szCs w:val="24"/>
      </w:rPr>
      <w:t>210 CENTRAL STREET</w:t>
    </w:r>
  </w:p>
  <w:p w14:paraId="6EAC40C2" w14:textId="40CCD019" w:rsidR="00587A97" w:rsidRPr="00587A97" w:rsidRDefault="00587A97" w:rsidP="00587A97">
    <w:pPr>
      <w:spacing w:after="0" w:line="240" w:lineRule="auto"/>
      <w:jc w:val="center"/>
      <w:rPr>
        <w:rFonts w:ascii="Times New Roman" w:eastAsia="Times New Roman" w:hAnsi="Times New Roman" w:cs="Times New Roman"/>
        <w:spacing w:val="-5"/>
        <w:sz w:val="24"/>
        <w:szCs w:val="24"/>
      </w:rPr>
    </w:pPr>
    <w:r w:rsidRPr="00587A97">
      <w:rPr>
        <w:rFonts w:ascii="Times New Roman" w:eastAsia="Times New Roman" w:hAnsi="Times New Roman" w:cs="Times New Roman"/>
        <w:spacing w:val="-5"/>
        <w:sz w:val="24"/>
        <w:szCs w:val="24"/>
      </w:rPr>
      <w:t>HINGHAM, MA 02043</w:t>
    </w:r>
  </w:p>
  <w:p w14:paraId="613D360E" w14:textId="329CB537" w:rsidR="00587A97" w:rsidRDefault="00587A97" w:rsidP="00587A97">
    <w:pPr>
      <w:spacing w:after="0" w:line="240" w:lineRule="auto"/>
      <w:jc w:val="center"/>
      <w:rPr>
        <w:rFonts w:ascii="Times New Roman" w:eastAsia="Times New Roman" w:hAnsi="Times New Roman" w:cs="Times New Roman"/>
        <w:spacing w:val="-5"/>
        <w:sz w:val="24"/>
        <w:szCs w:val="24"/>
      </w:rPr>
    </w:pPr>
    <w:r w:rsidRPr="00587A97">
      <w:rPr>
        <w:rFonts w:ascii="Times New Roman" w:eastAsia="Times New Roman" w:hAnsi="Times New Roman" w:cs="Times New Roman"/>
        <w:spacing w:val="-5"/>
        <w:sz w:val="24"/>
        <w:szCs w:val="24"/>
      </w:rPr>
      <w:t>781-740-0270</w:t>
    </w:r>
  </w:p>
  <w:p w14:paraId="044FA05D" w14:textId="7C67ACDA" w:rsidR="00E36070" w:rsidRDefault="00DA6B2C" w:rsidP="00587A97">
    <w:pPr>
      <w:spacing w:after="0" w:line="240" w:lineRule="auto"/>
      <w:jc w:val="center"/>
      <w:rPr>
        <w:rFonts w:ascii="Times New Roman" w:eastAsia="Times New Roman" w:hAnsi="Times New Roman" w:cs="Times New Roman"/>
        <w:spacing w:val="-5"/>
        <w:sz w:val="24"/>
        <w:szCs w:val="24"/>
      </w:rPr>
    </w:pPr>
    <w:r>
      <w:rPr>
        <w:rFonts w:ascii="Times New Roman" w:eastAsia="Times New Roman" w:hAnsi="Times New Roman" w:cs="Times New Roman"/>
        <w:noProof/>
        <w:spacing w:val="-5"/>
        <w:sz w:val="24"/>
        <w:szCs w:val="24"/>
      </w:rPr>
      <w:drawing>
        <wp:inline distT="0" distB="0" distL="0" distR="0" wp14:anchorId="305F2CCB" wp14:editId="18D4E39C">
          <wp:extent cx="782670" cy="790575"/>
          <wp:effectExtent l="0" t="0" r="0" b="0"/>
          <wp:docPr id="1891679996" name="Picture 1" descr="A close-up of a badg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679996" name="Picture 1" descr="A close-up of a badg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989" cy="821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2E6634" w14:textId="070FEA4E" w:rsidR="001E630D" w:rsidRPr="00E36070" w:rsidRDefault="00232F57" w:rsidP="00E36070">
    <w:pPr>
      <w:spacing w:after="0" w:line="240" w:lineRule="auto"/>
      <w:rPr>
        <w:rFonts w:ascii="Times New Roman" w:eastAsia="Times New Roman" w:hAnsi="Times New Roman" w:cs="Times New Roman"/>
        <w:spacing w:val="-5"/>
        <w:sz w:val="20"/>
        <w:szCs w:val="20"/>
      </w:rPr>
    </w:pPr>
    <w:r>
      <w:rPr>
        <w:rFonts w:ascii="Times New Roman" w:eastAsia="Times New Roman" w:hAnsi="Times New Roman" w:cs="Times New Roman"/>
        <w:spacing w:val="-5"/>
        <w:sz w:val="20"/>
        <w:szCs w:val="20"/>
      </w:rPr>
      <w:t>Aaron M. Smith</w:t>
    </w:r>
    <w:r w:rsidR="00E36070" w:rsidRPr="00E36070">
      <w:rPr>
        <w:rFonts w:ascii="Times New Roman" w:eastAsia="Times New Roman" w:hAnsi="Times New Roman" w:cs="Times New Roman"/>
        <w:spacing w:val="-5"/>
        <w:sz w:val="20"/>
        <w:szCs w:val="20"/>
      </w:rPr>
      <w:t xml:space="preserve">                                                             </w:t>
    </w:r>
    <w:r w:rsidR="00E36070">
      <w:rPr>
        <w:rFonts w:ascii="Times New Roman" w:eastAsia="Times New Roman" w:hAnsi="Times New Roman" w:cs="Times New Roman"/>
        <w:spacing w:val="-5"/>
        <w:sz w:val="20"/>
        <w:szCs w:val="20"/>
      </w:rPr>
      <w:tab/>
    </w:r>
    <w:r w:rsidR="00E36070">
      <w:rPr>
        <w:rFonts w:ascii="Times New Roman" w:eastAsia="Times New Roman" w:hAnsi="Times New Roman" w:cs="Times New Roman"/>
        <w:spacing w:val="-5"/>
        <w:sz w:val="20"/>
        <w:szCs w:val="20"/>
      </w:rPr>
      <w:tab/>
    </w:r>
    <w:r w:rsidR="00E36070">
      <w:rPr>
        <w:rFonts w:ascii="Times New Roman" w:eastAsia="Times New Roman" w:hAnsi="Times New Roman" w:cs="Times New Roman"/>
        <w:spacing w:val="-5"/>
        <w:sz w:val="20"/>
        <w:szCs w:val="20"/>
      </w:rPr>
      <w:tab/>
    </w:r>
    <w:r w:rsidR="00E36070">
      <w:rPr>
        <w:rFonts w:ascii="Times New Roman" w:eastAsia="Times New Roman" w:hAnsi="Times New Roman" w:cs="Times New Roman"/>
        <w:spacing w:val="-5"/>
        <w:sz w:val="20"/>
        <w:szCs w:val="20"/>
      </w:rPr>
      <w:tab/>
      <w:t xml:space="preserve">     </w:t>
    </w:r>
    <w:r>
      <w:rPr>
        <w:rFonts w:ascii="Times New Roman" w:eastAsia="Times New Roman" w:hAnsi="Times New Roman" w:cs="Times New Roman"/>
        <w:spacing w:val="-5"/>
        <w:sz w:val="20"/>
        <w:szCs w:val="20"/>
      </w:rPr>
      <w:t xml:space="preserve">      </w:t>
    </w:r>
    <w:r w:rsidR="0099384A">
      <w:rPr>
        <w:rFonts w:ascii="Times New Roman" w:eastAsia="Times New Roman" w:hAnsi="Times New Roman" w:cs="Times New Roman"/>
        <w:spacing w:val="-5"/>
        <w:sz w:val="20"/>
        <w:szCs w:val="20"/>
      </w:rPr>
      <w:t xml:space="preserve">       </w:t>
    </w:r>
    <w:r>
      <w:rPr>
        <w:rFonts w:ascii="Times New Roman" w:eastAsia="Times New Roman" w:hAnsi="Times New Roman" w:cs="Times New Roman"/>
        <w:spacing w:val="-5"/>
        <w:sz w:val="20"/>
        <w:szCs w:val="20"/>
      </w:rPr>
      <w:t xml:space="preserve">    </w:t>
    </w:r>
    <w:r w:rsidR="0099384A">
      <w:rPr>
        <w:rFonts w:ascii="Times New Roman" w:eastAsia="Times New Roman" w:hAnsi="Times New Roman" w:cs="Times New Roman"/>
        <w:spacing w:val="-5"/>
        <w:sz w:val="20"/>
        <w:szCs w:val="20"/>
      </w:rPr>
      <w:t xml:space="preserve">      </w:t>
    </w:r>
    <w:r w:rsidR="00C34D27" w:rsidRPr="00315720">
      <w:rPr>
        <w:rFonts w:ascii="Times New Roman" w:eastAsia="Times New Roman" w:hAnsi="Times New Roman" w:cs="Times New Roman"/>
        <w:spacing w:val="-5"/>
        <w:sz w:val="20"/>
        <w:szCs w:val="20"/>
      </w:rPr>
      <w:t>Johna</w:t>
    </w:r>
    <w:r w:rsidR="0079524D" w:rsidRPr="00315720">
      <w:rPr>
        <w:rFonts w:ascii="Times New Roman" w:eastAsia="Times New Roman" w:hAnsi="Times New Roman" w:cs="Times New Roman"/>
        <w:spacing w:val="-5"/>
        <w:sz w:val="20"/>
        <w:szCs w:val="20"/>
      </w:rPr>
      <w:t>than</w:t>
    </w:r>
    <w:r w:rsidR="00C34D27" w:rsidRPr="00315720">
      <w:rPr>
        <w:rFonts w:ascii="Times New Roman" w:eastAsia="Times New Roman" w:hAnsi="Times New Roman" w:cs="Times New Roman"/>
        <w:spacing w:val="-5"/>
        <w:sz w:val="20"/>
        <w:szCs w:val="20"/>
      </w:rPr>
      <w:t xml:space="preserve"> </w:t>
    </w:r>
    <w:r w:rsidR="005C5469" w:rsidRPr="00315720">
      <w:rPr>
        <w:rFonts w:ascii="Times New Roman" w:eastAsia="Times New Roman" w:hAnsi="Times New Roman" w:cs="Times New Roman"/>
        <w:spacing w:val="-5"/>
        <w:sz w:val="20"/>
        <w:szCs w:val="20"/>
      </w:rPr>
      <w:t xml:space="preserve">E. </w:t>
    </w:r>
    <w:r w:rsidR="00C34D27" w:rsidRPr="00315720">
      <w:rPr>
        <w:rFonts w:ascii="Times New Roman" w:eastAsia="Times New Roman" w:hAnsi="Times New Roman" w:cs="Times New Roman"/>
        <w:spacing w:val="-5"/>
        <w:sz w:val="20"/>
        <w:szCs w:val="20"/>
      </w:rPr>
      <w:t>Gordon</w:t>
    </w:r>
    <w:r>
      <w:rPr>
        <w:rFonts w:ascii="Times New Roman" w:eastAsia="Times New Roman" w:hAnsi="Times New Roman" w:cs="Times New Roman"/>
        <w:spacing w:val="-5"/>
        <w:sz w:val="20"/>
        <w:szCs w:val="20"/>
      </w:rPr>
      <w:t xml:space="preserve">                                  </w:t>
    </w:r>
    <w:r w:rsidR="00E36070">
      <w:rPr>
        <w:rFonts w:ascii="Times New Roman" w:eastAsia="Times New Roman" w:hAnsi="Times New Roman" w:cs="Times New Roman"/>
        <w:spacing w:val="-5"/>
        <w:sz w:val="20"/>
        <w:szCs w:val="20"/>
      </w:rPr>
      <w:t xml:space="preserve"> </w:t>
    </w:r>
    <w:r w:rsidR="00E36070" w:rsidRPr="00E36070">
      <w:rPr>
        <w:rFonts w:ascii="Times New Roman" w:eastAsia="Times New Roman" w:hAnsi="Times New Roman" w:cs="Times New Roman"/>
        <w:spacing w:val="-5"/>
        <w:sz w:val="20"/>
        <w:szCs w:val="20"/>
      </w:rPr>
      <w:t xml:space="preserve">Executive Director                                                           </w:t>
    </w:r>
    <w:r w:rsidR="00E36070" w:rsidRPr="00E36070">
      <w:rPr>
        <w:rFonts w:ascii="Times New Roman" w:eastAsia="Times New Roman" w:hAnsi="Times New Roman" w:cs="Times New Roman"/>
        <w:spacing w:val="-5"/>
        <w:sz w:val="20"/>
        <w:szCs w:val="20"/>
      </w:rPr>
      <w:tab/>
    </w:r>
    <w:r w:rsidR="00E36070" w:rsidRPr="00E36070">
      <w:rPr>
        <w:rFonts w:ascii="Times New Roman" w:eastAsia="Times New Roman" w:hAnsi="Times New Roman" w:cs="Times New Roman"/>
        <w:spacing w:val="-5"/>
        <w:sz w:val="20"/>
        <w:szCs w:val="20"/>
      </w:rPr>
      <w:tab/>
    </w:r>
    <w:r w:rsidR="00E36070" w:rsidRPr="00E36070">
      <w:rPr>
        <w:rFonts w:ascii="Times New Roman" w:eastAsia="Times New Roman" w:hAnsi="Times New Roman" w:cs="Times New Roman"/>
        <w:spacing w:val="-5"/>
        <w:sz w:val="20"/>
        <w:szCs w:val="20"/>
      </w:rPr>
      <w:tab/>
    </w:r>
    <w:r w:rsidR="0099384A">
      <w:rPr>
        <w:rFonts w:ascii="Times New Roman" w:eastAsia="Times New Roman" w:hAnsi="Times New Roman" w:cs="Times New Roman"/>
        <w:spacing w:val="-5"/>
        <w:sz w:val="20"/>
        <w:szCs w:val="20"/>
      </w:rPr>
      <w:t xml:space="preserve">                </w:t>
    </w:r>
    <w:r w:rsidR="00E36070" w:rsidRPr="00E36070">
      <w:rPr>
        <w:rFonts w:ascii="Times New Roman" w:eastAsia="Times New Roman" w:hAnsi="Times New Roman" w:cs="Times New Roman"/>
        <w:spacing w:val="-5"/>
        <w:sz w:val="20"/>
        <w:szCs w:val="20"/>
      </w:rPr>
      <w:t xml:space="preserve">            </w:t>
    </w:r>
    <w:r w:rsidR="0099384A">
      <w:rPr>
        <w:rFonts w:ascii="Times New Roman" w:eastAsia="Times New Roman" w:hAnsi="Times New Roman" w:cs="Times New Roman"/>
        <w:spacing w:val="-5"/>
        <w:sz w:val="20"/>
        <w:szCs w:val="20"/>
      </w:rPr>
      <w:t xml:space="preserve">        </w:t>
    </w:r>
    <w:r w:rsidR="00E36070" w:rsidRPr="00E36070">
      <w:rPr>
        <w:rFonts w:ascii="Times New Roman" w:eastAsia="Times New Roman" w:hAnsi="Times New Roman" w:cs="Times New Roman"/>
        <w:spacing w:val="-5"/>
        <w:sz w:val="20"/>
        <w:szCs w:val="20"/>
      </w:rPr>
      <w:t xml:space="preserve">   </w:t>
    </w:r>
    <w:r w:rsidR="0099384A">
      <w:rPr>
        <w:rFonts w:ascii="Times New Roman" w:eastAsia="Times New Roman" w:hAnsi="Times New Roman" w:cs="Times New Roman"/>
        <w:spacing w:val="-5"/>
        <w:sz w:val="20"/>
        <w:szCs w:val="20"/>
      </w:rPr>
      <w:t xml:space="preserve">     </w:t>
    </w:r>
    <w:r w:rsidR="0079524D">
      <w:rPr>
        <w:rFonts w:ascii="Times New Roman" w:eastAsia="Times New Roman" w:hAnsi="Times New Roman" w:cs="Times New Roman"/>
        <w:spacing w:val="-5"/>
        <w:sz w:val="20"/>
        <w:szCs w:val="20"/>
      </w:rPr>
      <w:t>Deputy</w:t>
    </w:r>
    <w:r w:rsidR="00E36070" w:rsidRPr="00E36070">
      <w:rPr>
        <w:rFonts w:ascii="Times New Roman" w:eastAsia="Times New Roman" w:hAnsi="Times New Roman" w:cs="Times New Roman"/>
        <w:spacing w:val="-5"/>
        <w:sz w:val="20"/>
        <w:szCs w:val="20"/>
      </w:rPr>
      <w:t xml:space="preserve"> Director</w:t>
    </w:r>
  </w:p>
  <w:p w14:paraId="4BB3C213" w14:textId="77777777" w:rsidR="00587A97" w:rsidRPr="00E36070" w:rsidRDefault="00587A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5650"/>
    <w:multiLevelType w:val="hybridMultilevel"/>
    <w:tmpl w:val="C83EAE66"/>
    <w:lvl w:ilvl="0" w:tplc="B1D8603E">
      <w:start w:val="1"/>
      <w:numFmt w:val="lowerLetter"/>
      <w:lvlText w:val="%1."/>
      <w:lvlJc w:val="left"/>
      <w:pPr>
        <w:ind w:left="19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64" w:hanging="360"/>
      </w:pPr>
    </w:lvl>
    <w:lvl w:ilvl="2" w:tplc="0409001B" w:tentative="1">
      <w:start w:val="1"/>
      <w:numFmt w:val="lowerRoman"/>
      <w:lvlText w:val="%3."/>
      <w:lvlJc w:val="right"/>
      <w:pPr>
        <w:ind w:left="3384" w:hanging="180"/>
      </w:pPr>
    </w:lvl>
    <w:lvl w:ilvl="3" w:tplc="0409000F" w:tentative="1">
      <w:start w:val="1"/>
      <w:numFmt w:val="decimal"/>
      <w:lvlText w:val="%4."/>
      <w:lvlJc w:val="left"/>
      <w:pPr>
        <w:ind w:left="4104" w:hanging="360"/>
      </w:pPr>
    </w:lvl>
    <w:lvl w:ilvl="4" w:tplc="04090019" w:tentative="1">
      <w:start w:val="1"/>
      <w:numFmt w:val="lowerLetter"/>
      <w:lvlText w:val="%5."/>
      <w:lvlJc w:val="left"/>
      <w:pPr>
        <w:ind w:left="4824" w:hanging="360"/>
      </w:p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1" w15:restartNumberingAfterBreak="0">
    <w:nsid w:val="12975B29"/>
    <w:multiLevelType w:val="hybridMultilevel"/>
    <w:tmpl w:val="EB34C82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95F77F1"/>
    <w:multiLevelType w:val="hybridMultilevel"/>
    <w:tmpl w:val="6A024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612CF"/>
    <w:multiLevelType w:val="hybridMultilevel"/>
    <w:tmpl w:val="62A4A7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A1640"/>
    <w:multiLevelType w:val="hybridMultilevel"/>
    <w:tmpl w:val="60BC85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61956"/>
    <w:multiLevelType w:val="hybridMultilevel"/>
    <w:tmpl w:val="3DB244FA"/>
    <w:lvl w:ilvl="0" w:tplc="04090019">
      <w:start w:val="1"/>
      <w:numFmt w:val="lowerLetter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 w15:restartNumberingAfterBreak="0">
    <w:nsid w:val="4B153674"/>
    <w:multiLevelType w:val="hybridMultilevel"/>
    <w:tmpl w:val="59B25762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4E960DDC"/>
    <w:multiLevelType w:val="hybridMultilevel"/>
    <w:tmpl w:val="E49E18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BD3269"/>
    <w:multiLevelType w:val="hybridMultilevel"/>
    <w:tmpl w:val="4438A4B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8E7979"/>
    <w:multiLevelType w:val="hybridMultilevel"/>
    <w:tmpl w:val="DC101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D81898"/>
    <w:multiLevelType w:val="hybridMultilevel"/>
    <w:tmpl w:val="F53487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5242EEA"/>
    <w:multiLevelType w:val="hybridMultilevel"/>
    <w:tmpl w:val="FA3C9A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AB4548"/>
    <w:multiLevelType w:val="hybridMultilevel"/>
    <w:tmpl w:val="9D02CC8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123ADD"/>
    <w:multiLevelType w:val="hybridMultilevel"/>
    <w:tmpl w:val="DE46D12E"/>
    <w:lvl w:ilvl="0" w:tplc="04090019">
      <w:start w:val="1"/>
      <w:numFmt w:val="lowerLetter"/>
      <w:lvlText w:val="%1."/>
      <w:lvlJc w:val="left"/>
      <w:pPr>
        <w:ind w:left="2448" w:hanging="360"/>
      </w:p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num w:numId="1" w16cid:durableId="1958441544">
    <w:abstractNumId w:val="9"/>
  </w:num>
  <w:num w:numId="2" w16cid:durableId="1039815767">
    <w:abstractNumId w:val="8"/>
  </w:num>
  <w:num w:numId="3" w16cid:durableId="894437999">
    <w:abstractNumId w:val="11"/>
  </w:num>
  <w:num w:numId="4" w16cid:durableId="1103768330">
    <w:abstractNumId w:val="2"/>
  </w:num>
  <w:num w:numId="5" w16cid:durableId="1536233475">
    <w:abstractNumId w:val="10"/>
  </w:num>
  <w:num w:numId="6" w16cid:durableId="1324896439">
    <w:abstractNumId w:val="5"/>
  </w:num>
  <w:num w:numId="7" w16cid:durableId="1984389947">
    <w:abstractNumId w:val="1"/>
  </w:num>
  <w:num w:numId="8" w16cid:durableId="666517665">
    <w:abstractNumId w:val="3"/>
  </w:num>
  <w:num w:numId="9" w16cid:durableId="1597251588">
    <w:abstractNumId w:val="12"/>
  </w:num>
  <w:num w:numId="10" w16cid:durableId="1526097757">
    <w:abstractNumId w:val="4"/>
  </w:num>
  <w:num w:numId="11" w16cid:durableId="1251431848">
    <w:abstractNumId w:val="6"/>
  </w:num>
  <w:num w:numId="12" w16cid:durableId="188180636">
    <w:abstractNumId w:val="13"/>
  </w:num>
  <w:num w:numId="13" w16cid:durableId="793334007">
    <w:abstractNumId w:val="0"/>
  </w:num>
  <w:num w:numId="14" w16cid:durableId="15477133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A97"/>
    <w:rsid w:val="00027BCF"/>
    <w:rsid w:val="000307E4"/>
    <w:rsid w:val="0003433A"/>
    <w:rsid w:val="0005083C"/>
    <w:rsid w:val="000521DC"/>
    <w:rsid w:val="00066F38"/>
    <w:rsid w:val="00073AA6"/>
    <w:rsid w:val="00075335"/>
    <w:rsid w:val="00091E38"/>
    <w:rsid w:val="000A48EF"/>
    <w:rsid w:val="000A717C"/>
    <w:rsid w:val="000B6948"/>
    <w:rsid w:val="000D3D5C"/>
    <w:rsid w:val="00102DA7"/>
    <w:rsid w:val="00116174"/>
    <w:rsid w:val="00121123"/>
    <w:rsid w:val="001365D8"/>
    <w:rsid w:val="00137586"/>
    <w:rsid w:val="00137669"/>
    <w:rsid w:val="00142F2E"/>
    <w:rsid w:val="00160293"/>
    <w:rsid w:val="00167A11"/>
    <w:rsid w:val="00180E2A"/>
    <w:rsid w:val="001878DE"/>
    <w:rsid w:val="001B06D4"/>
    <w:rsid w:val="001B29F8"/>
    <w:rsid w:val="001B2DB1"/>
    <w:rsid w:val="001D6E90"/>
    <w:rsid w:val="001E3526"/>
    <w:rsid w:val="001E630D"/>
    <w:rsid w:val="001E746F"/>
    <w:rsid w:val="001F45E8"/>
    <w:rsid w:val="00201732"/>
    <w:rsid w:val="002019E7"/>
    <w:rsid w:val="002223E7"/>
    <w:rsid w:val="00226853"/>
    <w:rsid w:val="00232F57"/>
    <w:rsid w:val="00233C3A"/>
    <w:rsid w:val="00242F12"/>
    <w:rsid w:val="00243222"/>
    <w:rsid w:val="00265009"/>
    <w:rsid w:val="0027457C"/>
    <w:rsid w:val="00297968"/>
    <w:rsid w:val="002A2C2B"/>
    <w:rsid w:val="002A4D44"/>
    <w:rsid w:val="002A7447"/>
    <w:rsid w:val="002B1786"/>
    <w:rsid w:val="002B5B80"/>
    <w:rsid w:val="002C2D9B"/>
    <w:rsid w:val="002C6A29"/>
    <w:rsid w:val="002E192E"/>
    <w:rsid w:val="002F499D"/>
    <w:rsid w:val="0030193F"/>
    <w:rsid w:val="00306931"/>
    <w:rsid w:val="00315720"/>
    <w:rsid w:val="003169C3"/>
    <w:rsid w:val="00322642"/>
    <w:rsid w:val="003573D9"/>
    <w:rsid w:val="00366F1D"/>
    <w:rsid w:val="00372C97"/>
    <w:rsid w:val="00373E0E"/>
    <w:rsid w:val="00385106"/>
    <w:rsid w:val="003A35DB"/>
    <w:rsid w:val="003A5FB9"/>
    <w:rsid w:val="003C6138"/>
    <w:rsid w:val="003D1DC4"/>
    <w:rsid w:val="003F2A35"/>
    <w:rsid w:val="00417518"/>
    <w:rsid w:val="0042544A"/>
    <w:rsid w:val="00431E4D"/>
    <w:rsid w:val="0044224D"/>
    <w:rsid w:val="00456941"/>
    <w:rsid w:val="004701DC"/>
    <w:rsid w:val="004C4D0C"/>
    <w:rsid w:val="004D1E90"/>
    <w:rsid w:val="004D5BDB"/>
    <w:rsid w:val="004E2268"/>
    <w:rsid w:val="004E46E0"/>
    <w:rsid w:val="004F25BD"/>
    <w:rsid w:val="005010D2"/>
    <w:rsid w:val="0050501C"/>
    <w:rsid w:val="00511614"/>
    <w:rsid w:val="00511775"/>
    <w:rsid w:val="00515464"/>
    <w:rsid w:val="00524702"/>
    <w:rsid w:val="005309CB"/>
    <w:rsid w:val="00535E6B"/>
    <w:rsid w:val="00566E8F"/>
    <w:rsid w:val="00574176"/>
    <w:rsid w:val="00574BA1"/>
    <w:rsid w:val="005756F6"/>
    <w:rsid w:val="00576447"/>
    <w:rsid w:val="00580A1D"/>
    <w:rsid w:val="00587A97"/>
    <w:rsid w:val="005A0F01"/>
    <w:rsid w:val="005A3450"/>
    <w:rsid w:val="005C200B"/>
    <w:rsid w:val="005C5469"/>
    <w:rsid w:val="005C5A2E"/>
    <w:rsid w:val="005D13B1"/>
    <w:rsid w:val="005D67E1"/>
    <w:rsid w:val="005F2895"/>
    <w:rsid w:val="00624C59"/>
    <w:rsid w:val="00637DBD"/>
    <w:rsid w:val="00642598"/>
    <w:rsid w:val="00646171"/>
    <w:rsid w:val="00664FED"/>
    <w:rsid w:val="0066752C"/>
    <w:rsid w:val="006730E0"/>
    <w:rsid w:val="0067775A"/>
    <w:rsid w:val="00695E08"/>
    <w:rsid w:val="006A341A"/>
    <w:rsid w:val="006B494C"/>
    <w:rsid w:val="006C1863"/>
    <w:rsid w:val="006E3254"/>
    <w:rsid w:val="00701141"/>
    <w:rsid w:val="007159A4"/>
    <w:rsid w:val="00726276"/>
    <w:rsid w:val="007357EE"/>
    <w:rsid w:val="0074541A"/>
    <w:rsid w:val="0075166E"/>
    <w:rsid w:val="0077230E"/>
    <w:rsid w:val="0079524D"/>
    <w:rsid w:val="0079607D"/>
    <w:rsid w:val="007A31BC"/>
    <w:rsid w:val="007A5EBE"/>
    <w:rsid w:val="007C351E"/>
    <w:rsid w:val="007D26DA"/>
    <w:rsid w:val="007D535C"/>
    <w:rsid w:val="00806186"/>
    <w:rsid w:val="008125A9"/>
    <w:rsid w:val="00830DF7"/>
    <w:rsid w:val="008345AB"/>
    <w:rsid w:val="00837A94"/>
    <w:rsid w:val="00841D56"/>
    <w:rsid w:val="00846D6D"/>
    <w:rsid w:val="008528CA"/>
    <w:rsid w:val="0087245D"/>
    <w:rsid w:val="00880334"/>
    <w:rsid w:val="0089040B"/>
    <w:rsid w:val="0089297B"/>
    <w:rsid w:val="008A2834"/>
    <w:rsid w:val="008C3D89"/>
    <w:rsid w:val="008C4A8B"/>
    <w:rsid w:val="008F197B"/>
    <w:rsid w:val="008F47BB"/>
    <w:rsid w:val="00936D08"/>
    <w:rsid w:val="00960A3B"/>
    <w:rsid w:val="009629CA"/>
    <w:rsid w:val="0099384A"/>
    <w:rsid w:val="00997F07"/>
    <w:rsid w:val="009A1F25"/>
    <w:rsid w:val="009A2027"/>
    <w:rsid w:val="009B768D"/>
    <w:rsid w:val="009D2D98"/>
    <w:rsid w:val="009E62D3"/>
    <w:rsid w:val="00A40C17"/>
    <w:rsid w:val="00A60776"/>
    <w:rsid w:val="00A740C7"/>
    <w:rsid w:val="00A918B2"/>
    <w:rsid w:val="00AA3D43"/>
    <w:rsid w:val="00AA4F28"/>
    <w:rsid w:val="00AB01DE"/>
    <w:rsid w:val="00AB3015"/>
    <w:rsid w:val="00AE61D1"/>
    <w:rsid w:val="00B20B0D"/>
    <w:rsid w:val="00B25CDE"/>
    <w:rsid w:val="00B3293E"/>
    <w:rsid w:val="00B6035E"/>
    <w:rsid w:val="00B64754"/>
    <w:rsid w:val="00B71BC1"/>
    <w:rsid w:val="00B733C9"/>
    <w:rsid w:val="00BA5632"/>
    <w:rsid w:val="00BC0AEB"/>
    <w:rsid w:val="00BC3A22"/>
    <w:rsid w:val="00BD1261"/>
    <w:rsid w:val="00BD136C"/>
    <w:rsid w:val="00C103AB"/>
    <w:rsid w:val="00C23E9E"/>
    <w:rsid w:val="00C2698E"/>
    <w:rsid w:val="00C3142D"/>
    <w:rsid w:val="00C32117"/>
    <w:rsid w:val="00C34D27"/>
    <w:rsid w:val="00C71E3A"/>
    <w:rsid w:val="00C838DC"/>
    <w:rsid w:val="00CB7F19"/>
    <w:rsid w:val="00CD328E"/>
    <w:rsid w:val="00CD4481"/>
    <w:rsid w:val="00CD6209"/>
    <w:rsid w:val="00CE66EE"/>
    <w:rsid w:val="00D12F8E"/>
    <w:rsid w:val="00D24DCF"/>
    <w:rsid w:val="00D30CE1"/>
    <w:rsid w:val="00D56419"/>
    <w:rsid w:val="00D618E7"/>
    <w:rsid w:val="00D61FBA"/>
    <w:rsid w:val="00D740C1"/>
    <w:rsid w:val="00D828A7"/>
    <w:rsid w:val="00D837EF"/>
    <w:rsid w:val="00DA6B2C"/>
    <w:rsid w:val="00DB433A"/>
    <w:rsid w:val="00DB4AAD"/>
    <w:rsid w:val="00DB7918"/>
    <w:rsid w:val="00DD6339"/>
    <w:rsid w:val="00DE2766"/>
    <w:rsid w:val="00DF79A0"/>
    <w:rsid w:val="00E12573"/>
    <w:rsid w:val="00E36070"/>
    <w:rsid w:val="00E421D1"/>
    <w:rsid w:val="00E559E6"/>
    <w:rsid w:val="00E618B8"/>
    <w:rsid w:val="00E66F0D"/>
    <w:rsid w:val="00E83F58"/>
    <w:rsid w:val="00E901E2"/>
    <w:rsid w:val="00E90E64"/>
    <w:rsid w:val="00EA38FD"/>
    <w:rsid w:val="00EA6129"/>
    <w:rsid w:val="00F034F7"/>
    <w:rsid w:val="00F17063"/>
    <w:rsid w:val="00F40CBE"/>
    <w:rsid w:val="00F45379"/>
    <w:rsid w:val="00F669F3"/>
    <w:rsid w:val="00F71342"/>
    <w:rsid w:val="00F83C62"/>
    <w:rsid w:val="00F83FB4"/>
    <w:rsid w:val="00F8548F"/>
    <w:rsid w:val="00FD584F"/>
    <w:rsid w:val="00FE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04BF62"/>
  <w15:docId w15:val="{68139E3B-6B67-474C-9C15-3A2E1A41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A97"/>
  </w:style>
  <w:style w:type="paragraph" w:styleId="Footer">
    <w:name w:val="footer"/>
    <w:basedOn w:val="Normal"/>
    <w:link w:val="FooterChar"/>
    <w:uiPriority w:val="99"/>
    <w:unhideWhenUsed/>
    <w:rsid w:val="00587A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A97"/>
  </w:style>
  <w:style w:type="paragraph" w:styleId="BalloonText">
    <w:name w:val="Balloon Text"/>
    <w:basedOn w:val="Normal"/>
    <w:link w:val="BalloonTextChar"/>
    <w:uiPriority w:val="99"/>
    <w:semiHidden/>
    <w:unhideWhenUsed/>
    <w:rsid w:val="00587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7A9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rsid w:val="00587A9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87A97"/>
  </w:style>
  <w:style w:type="paragraph" w:styleId="NoSpacing">
    <w:name w:val="No Spacing"/>
    <w:uiPriority w:val="1"/>
    <w:qFormat/>
    <w:rsid w:val="003A5FB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B49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uiPriority w:val="99"/>
    <w:qFormat/>
    <w:rsid w:val="00DE2766"/>
    <w:rPr>
      <w:rFonts w:cs="Times New Roman"/>
      <w:b/>
      <w:bCs/>
    </w:rPr>
  </w:style>
  <w:style w:type="paragraph" w:styleId="ListParagraph">
    <w:name w:val="List Paragraph"/>
    <w:basedOn w:val="Normal"/>
    <w:uiPriority w:val="34"/>
    <w:qFormat/>
    <w:rsid w:val="00DE2766"/>
    <w:pPr>
      <w:spacing w:after="0" w:line="240" w:lineRule="auto"/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0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7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4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126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SSRECC</dc:creator>
  <cp:keywords/>
  <dc:description/>
  <cp:lastModifiedBy>Aaron Smith</cp:lastModifiedBy>
  <cp:revision>2</cp:revision>
  <cp:lastPrinted>2025-04-16T21:52:00Z</cp:lastPrinted>
  <dcterms:created xsi:type="dcterms:W3CDTF">2025-10-08T15:35:00Z</dcterms:created>
  <dcterms:modified xsi:type="dcterms:W3CDTF">2025-10-08T15:35:00Z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de56afbd076ac30c429d3f6762111d23bf7f11d5c5477c502c8c091653f19d82</vt:lpwstr>
  </property>
</Properties>
</file>